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217A" w14:textId="77777777" w:rsidR="00930462" w:rsidRDefault="00930462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440"/>
        <w:gridCol w:w="2763"/>
        <w:gridCol w:w="1795"/>
        <w:gridCol w:w="1844"/>
        <w:gridCol w:w="1517"/>
        <w:gridCol w:w="1417"/>
        <w:gridCol w:w="1701"/>
        <w:gridCol w:w="2410"/>
        <w:gridCol w:w="1134"/>
      </w:tblGrid>
      <w:tr w:rsidR="00B609C7" w:rsidRPr="00AC229A" w14:paraId="10AC3E95" w14:textId="35491D7A" w:rsidTr="00254779">
        <w:trPr>
          <w:trHeight w:val="392"/>
        </w:trPr>
        <w:tc>
          <w:tcPr>
            <w:tcW w:w="440" w:type="dxa"/>
            <w:vMerge w:val="restart"/>
            <w:shd w:val="clear" w:color="auto" w:fill="F2F2F2" w:themeFill="background1" w:themeFillShade="F2"/>
          </w:tcPr>
          <w:p w14:paraId="6E1C7B6E" w14:textId="5167E862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4558" w:type="dxa"/>
            <w:gridSpan w:val="2"/>
            <w:shd w:val="clear" w:color="auto" w:fill="A6A6A6" w:themeFill="background1" w:themeFillShade="A6"/>
          </w:tcPr>
          <w:p w14:paraId="07CED2D7" w14:textId="2B22331A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MISURE di cui all’art. 26 comma 2 del </w:t>
            </w:r>
            <w:proofErr w:type="spellStart"/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D.Lgs.</w:t>
            </w:r>
            <w:proofErr w:type="spellEnd"/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50/2019 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723F3DEC" w14:textId="58EC99A2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14:paraId="7F3772ED" w14:textId="1339DEDA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9233F9" w14:textId="04696B60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19ABAE" w14:textId="5B48E9CF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D40F965" w14:textId="09B8543E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0FC9D5F" w14:textId="3230192B" w:rsidR="00B609C7" w:rsidRPr="00AC229A" w:rsidRDefault="00B609C7" w:rsidP="0025426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</w:t>
            </w:r>
          </w:p>
        </w:tc>
      </w:tr>
      <w:tr w:rsidR="00B609C7" w:rsidRPr="00AC229A" w14:paraId="1AB8A2C5" w14:textId="70C5F617" w:rsidTr="00254779">
        <w:tc>
          <w:tcPr>
            <w:tcW w:w="440" w:type="dxa"/>
            <w:vMerge/>
            <w:shd w:val="clear" w:color="auto" w:fill="F2F2F2" w:themeFill="background1" w:themeFillShade="F2"/>
          </w:tcPr>
          <w:p w14:paraId="12E73841" w14:textId="3A39AB28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 w:val="restart"/>
            <w:shd w:val="clear" w:color="auto" w:fill="A6A6A6" w:themeFill="background1" w:themeFillShade="A6"/>
          </w:tcPr>
          <w:p w14:paraId="7AA234FE" w14:textId="55B81AC1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RACCOMANDAZIONE DIGIFEMA</w:t>
            </w:r>
          </w:p>
        </w:tc>
        <w:tc>
          <w:tcPr>
            <w:tcW w:w="1795" w:type="dxa"/>
            <w:vMerge w:val="restart"/>
            <w:shd w:val="clear" w:color="auto" w:fill="A6A6A6" w:themeFill="background1" w:themeFillShade="A6"/>
          </w:tcPr>
          <w:p w14:paraId="152EA14C" w14:textId="77777777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INTEGRAZIONE</w:t>
            </w:r>
          </w:p>
          <w:p w14:paraId="2852C951" w14:textId="38EEA22C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ANSFISA  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003EEB17" w14:textId="19616493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Esito dell’analisi condotta</w:t>
            </w:r>
          </w:p>
          <w:p w14:paraId="3BD7E019" w14:textId="77777777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35" w:type="dxa"/>
            <w:gridSpan w:val="3"/>
            <w:shd w:val="clear" w:color="auto" w:fill="F2F2F2" w:themeFill="background1" w:themeFillShade="F2"/>
          </w:tcPr>
          <w:p w14:paraId="5E2384B8" w14:textId="47B8F32C" w:rsidR="00B609C7" w:rsidRPr="00AC229A" w:rsidRDefault="00E17028" w:rsidP="00E170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Azioni</w:t>
            </w:r>
            <w:r w:rsidR="00B609C7"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13A77823" w14:textId="32681DA5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Mitigazioni adottate </w:t>
            </w:r>
            <w:r w:rsidR="00E17028"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nelle more</w:t>
            </w: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completamento del programma di </w:t>
            </w:r>
            <w:r w:rsidR="00E17028"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attuazione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57EBE46" w14:textId="619ADA9F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Evidenze</w:t>
            </w:r>
          </w:p>
        </w:tc>
      </w:tr>
      <w:tr w:rsidR="00B609C7" w:rsidRPr="00AC229A" w14:paraId="4EA30B95" w14:textId="1800DEAF" w:rsidTr="00254779">
        <w:tc>
          <w:tcPr>
            <w:tcW w:w="440" w:type="dxa"/>
            <w:vMerge/>
          </w:tcPr>
          <w:p w14:paraId="1DD44704" w14:textId="77777777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3" w:type="dxa"/>
            <w:vMerge/>
            <w:shd w:val="clear" w:color="auto" w:fill="A6A6A6" w:themeFill="background1" w:themeFillShade="A6"/>
          </w:tcPr>
          <w:p w14:paraId="235F2933" w14:textId="4B65DCCB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A6A6A6" w:themeFill="background1" w:themeFillShade="A6"/>
          </w:tcPr>
          <w:p w14:paraId="64381DBD" w14:textId="77777777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14:paraId="14BC3E6E" w14:textId="0B01EEF0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F2F2F2" w:themeFill="background1" w:themeFillShade="F2"/>
          </w:tcPr>
          <w:p w14:paraId="14B3BE95" w14:textId="2AE253E3" w:rsidR="00B609C7" w:rsidRPr="00AC229A" w:rsidRDefault="00E17028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Requisiti di sicurezza da implementare derivanti dall’analisi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1B037BC" w14:textId="22A95A86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Programma di attuazione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8FA961" w14:textId="3ED9AD89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Stato di implementazione del programma</w:t>
            </w:r>
          </w:p>
        </w:tc>
        <w:tc>
          <w:tcPr>
            <w:tcW w:w="2410" w:type="dxa"/>
            <w:vMerge/>
          </w:tcPr>
          <w:p w14:paraId="299DA9B7" w14:textId="0DED43CC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46B9080" w14:textId="77777777" w:rsidR="00B609C7" w:rsidRPr="00AC229A" w:rsidRDefault="00B609C7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09C7" w:rsidRPr="00AC229A" w14:paraId="2F682DAB" w14:textId="25F78A1D" w:rsidTr="00B116ED">
        <w:trPr>
          <w:trHeight w:val="50"/>
        </w:trPr>
        <w:tc>
          <w:tcPr>
            <w:tcW w:w="440" w:type="dxa"/>
            <w:shd w:val="clear" w:color="auto" w:fill="F2F2F2" w:themeFill="background1" w:themeFillShade="F2"/>
          </w:tcPr>
          <w:p w14:paraId="099F8661" w14:textId="13B0B5F6" w:rsidR="000C7D63" w:rsidRPr="00AC229A" w:rsidRDefault="000C7D63" w:rsidP="0025426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7C4D8158" w14:textId="77777777" w:rsidR="000C7D63" w:rsidRPr="00AC229A" w:rsidRDefault="00FF2082" w:rsidP="00B1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IT-10167-01</w:t>
            </w:r>
          </w:p>
          <w:p w14:paraId="1D03CC8A" w14:textId="1434F1C5" w:rsidR="00AC229A" w:rsidRPr="00AC229A" w:rsidRDefault="00AC229A" w:rsidP="00B11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Si raccomanda all’Agenzia Nazionale per la Sicurezza delle Ferrovie e delle Infrastrutture Stradali e Autostradali di adoperarsi affinché le imprese ferroviarie dotate di materiale rotabile con aggancio tradizionale definiscano in modo puntuale, nei manuali di mestiere e/o nelle disposizioni di esercizio, le modalità operative da adottare ed il tipo di accordi verbali e/o segnali a mano che devono intercorrere fra l’operatore che si trova a terra (sia esso un Preparatore del Treno/</w:t>
            </w:r>
            <w:proofErr w:type="spellStart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PdT</w:t>
            </w:r>
            <w:proofErr w:type="spellEnd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 xml:space="preserve"> o un Agente di Condotta/</w:t>
            </w:r>
            <w:proofErr w:type="spellStart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  <w:proofErr w:type="spellEnd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) e l’</w:t>
            </w:r>
            <w:proofErr w:type="spellStart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>AdC</w:t>
            </w:r>
            <w:proofErr w:type="spellEnd"/>
            <w:r w:rsidRPr="00AC229A">
              <w:rPr>
                <w:rFonts w:ascii="Times New Roman" w:hAnsi="Times New Roman" w:cs="Times New Roman"/>
                <w:sz w:val="24"/>
                <w:szCs w:val="24"/>
              </w:rPr>
              <w:t xml:space="preserve"> che si trova in cabina di </w:t>
            </w:r>
            <w:r w:rsidRPr="00AC2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guida, al fine di assicurare un adeguato coordinamento fra di loro durante le operazioni di aggancio fra una locomotiva ed altro materiale rotabile fermo. Tale coordinamento dovrebbe essere assicurato a partire dalla fase immediatamente precedente all’accostamento della locomotiva, fino alla conclusione dell’aggancio stesso e al ritorno dell’operatore a terra in posizione esterna ai binari, evitando che sia affidata esclusivamente a quest’ultimo la prevenzione dei rischi derivanti da possibili incomprensioni fra i due operatori.</w:t>
            </w:r>
          </w:p>
        </w:tc>
        <w:tc>
          <w:tcPr>
            <w:tcW w:w="1795" w:type="dxa"/>
          </w:tcPr>
          <w:p w14:paraId="5A1F929D" w14:textId="77777777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35CA9597" w14:textId="57D9D079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7D988F7" w14:textId="77777777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B24CC" w14:textId="77777777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DE8020" w14:textId="5056F393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7FBF10" w14:textId="2D61B160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A48FD" w14:textId="77777777" w:rsidR="000C7D63" w:rsidRPr="00AC229A" w:rsidRDefault="000C7D63" w:rsidP="00254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56" w:rsidRPr="00AC229A" w14:paraId="3C12AC5C" w14:textId="0B3B1B18" w:rsidTr="00254779">
        <w:tc>
          <w:tcPr>
            <w:tcW w:w="440" w:type="dxa"/>
            <w:shd w:val="clear" w:color="auto" w:fill="F2F2F2" w:themeFill="background1" w:themeFillShade="F2"/>
          </w:tcPr>
          <w:p w14:paraId="4FF79F90" w14:textId="5F0B407F" w:rsidR="00A21E56" w:rsidRPr="00AC229A" w:rsidRDefault="00A21E56" w:rsidP="00A21E5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5A32D81A" w14:textId="77777777" w:rsidR="00A21E56" w:rsidRPr="00AC229A" w:rsidRDefault="00A21E56" w:rsidP="00A21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29A">
              <w:rPr>
                <w:rFonts w:ascii="Times New Roman" w:hAnsi="Times New Roman" w:cs="Times New Roman"/>
              </w:rPr>
              <w:t>IT-10167-02</w:t>
            </w:r>
          </w:p>
          <w:p w14:paraId="33700C00" w14:textId="706BBCC8" w:rsidR="007E6982" w:rsidRPr="00AC229A" w:rsidRDefault="007E6982" w:rsidP="00A21E5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AC229A">
              <w:rPr>
                <w:rFonts w:ascii="Times New Roman" w:hAnsi="Times New Roman" w:cs="Times New Roman"/>
              </w:rPr>
              <w:t xml:space="preserve">Si raccomanda all’Agenzia Nazionale per la Sicurezza delle Ferrovie e delle Infrastrutture Stradali e Autostradali di adoperarsi affinché l’impresa ferroviaria </w:t>
            </w:r>
            <w:r w:rsidRPr="00AC229A">
              <w:rPr>
                <w:rFonts w:ascii="Times New Roman" w:hAnsi="Times New Roman" w:cs="Times New Roman"/>
              </w:rPr>
              <w:lastRenderedPageBreak/>
              <w:t>Mercitalia Rail aggiorni il Manuale di Mestiere – Processo Condotta (MMC), completando il recepimento di quanto previsto dall’accordo relativo alle Prestazioni Accessorie Treno (PAT) concluso in data 29.12.2012, laddove vengono specificate le situazioni in cui l’Agente di Condotta (</w:t>
            </w:r>
            <w:proofErr w:type="spellStart"/>
            <w:r w:rsidRPr="00AC229A">
              <w:rPr>
                <w:rFonts w:ascii="Times New Roman" w:hAnsi="Times New Roman" w:cs="Times New Roman"/>
              </w:rPr>
              <w:t>AdC</w:t>
            </w:r>
            <w:proofErr w:type="spellEnd"/>
            <w:r w:rsidRPr="00AC229A">
              <w:rPr>
                <w:rFonts w:ascii="Times New Roman" w:hAnsi="Times New Roman" w:cs="Times New Roman"/>
              </w:rPr>
              <w:t xml:space="preserve">) è autorizzato a svolgere le operazioni di aggancio e sgancio, al posto del Tecnico Polifunzionale Treno (TPT). La finalità di tale aggiornamento dovrebbe essere quella di ridurre al minimo le ambiguità determinate dal combinato disposto fra quanto attualmente previsto nell’MMC e quanto sancito dalle suddette PAT, evitando di lasciare all’interpretazione dei singoli </w:t>
            </w:r>
            <w:proofErr w:type="spellStart"/>
            <w:r w:rsidRPr="00AC229A">
              <w:rPr>
                <w:rFonts w:ascii="Times New Roman" w:hAnsi="Times New Roman" w:cs="Times New Roman"/>
              </w:rPr>
              <w:t>AdC</w:t>
            </w:r>
            <w:proofErr w:type="spellEnd"/>
            <w:r w:rsidRPr="00AC229A">
              <w:rPr>
                <w:rFonts w:ascii="Times New Roman" w:hAnsi="Times New Roman" w:cs="Times New Roman"/>
              </w:rPr>
              <w:t xml:space="preserve"> la valutazione su quando sia corretto ed opportuno provvedere a svolgere autonomamente le </w:t>
            </w:r>
            <w:r w:rsidRPr="00AC229A">
              <w:rPr>
                <w:rFonts w:ascii="Times New Roman" w:hAnsi="Times New Roman" w:cs="Times New Roman"/>
              </w:rPr>
              <w:lastRenderedPageBreak/>
              <w:t>operazioni di aggancio e sgancio, senza avvalersi del supporto di un TPT.</w:t>
            </w:r>
          </w:p>
        </w:tc>
        <w:tc>
          <w:tcPr>
            <w:tcW w:w="1795" w:type="dxa"/>
            <w:shd w:val="clear" w:color="auto" w:fill="auto"/>
          </w:tcPr>
          <w:p w14:paraId="5F0A9018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14:paraId="1465A9F7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1B362892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BF3997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E111372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23E219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578D9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56" w:rsidRPr="00AC229A" w14:paraId="37AD2CB8" w14:textId="47903F1E" w:rsidTr="00254779">
        <w:tc>
          <w:tcPr>
            <w:tcW w:w="440" w:type="dxa"/>
            <w:shd w:val="clear" w:color="auto" w:fill="F2F2F2" w:themeFill="background1" w:themeFillShade="F2"/>
          </w:tcPr>
          <w:p w14:paraId="4D3EBC45" w14:textId="3EFDA505" w:rsidR="00A21E56" w:rsidRPr="00AC229A" w:rsidRDefault="00A21E56" w:rsidP="00A21E56">
            <w:pPr>
              <w:pStyle w:val="Default"/>
              <w:spacing w:after="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01933302" w14:textId="77777777" w:rsidR="00A21E56" w:rsidRPr="00AC229A" w:rsidRDefault="00A21E56" w:rsidP="00A21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29A">
              <w:rPr>
                <w:rFonts w:ascii="Times New Roman" w:hAnsi="Times New Roman" w:cs="Times New Roman"/>
              </w:rPr>
              <w:t>IT-10167-03</w:t>
            </w:r>
          </w:p>
          <w:p w14:paraId="50A624C7" w14:textId="3E072721" w:rsidR="007E6982" w:rsidRPr="00AC229A" w:rsidRDefault="007E6982" w:rsidP="00A21E5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AC229A">
              <w:rPr>
                <w:rFonts w:ascii="Times New Roman" w:hAnsi="Times New Roman" w:cs="Times New Roman"/>
              </w:rPr>
              <w:t>Si raccomanda all’Agenzia Nazionale per la Sicurezza delle Ferrovie e delle Infrastrutture Stradali e Autostradali di valutare l’opportunità di richiedere all’impresa ferroviaria Mercitalia Rail di emanare un provvedimento interno che stabilisca con chiarezza che l’Agente di Condotta non può effettuare operazioni di aggancio e sgancio d’iniziativa, non preventivamente autorizzate dal Centro Operativo Territoriale (COT) di riferimento.</w:t>
            </w:r>
          </w:p>
        </w:tc>
        <w:tc>
          <w:tcPr>
            <w:tcW w:w="1795" w:type="dxa"/>
          </w:tcPr>
          <w:p w14:paraId="400112D3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10DDBDAA" w14:textId="3346D90A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5C1CE4B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3DB2E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CC3592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301548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D23346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56" w:rsidRPr="00AC229A" w14:paraId="23F91496" w14:textId="4C0BA761" w:rsidTr="00254779">
        <w:tc>
          <w:tcPr>
            <w:tcW w:w="440" w:type="dxa"/>
            <w:shd w:val="clear" w:color="auto" w:fill="F2F2F2" w:themeFill="background1" w:themeFillShade="F2"/>
          </w:tcPr>
          <w:p w14:paraId="21A980D9" w14:textId="23B09419" w:rsidR="00A21E56" w:rsidRPr="00AC229A" w:rsidRDefault="00A21E56" w:rsidP="00A21E56">
            <w:pPr>
              <w:pStyle w:val="Default"/>
              <w:spacing w:after="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_Hlk122532250"/>
            <w:r w:rsidRPr="00AC2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32ECA474" w14:textId="77777777" w:rsidR="00A21E56" w:rsidRPr="00AC229A" w:rsidRDefault="00A21E56" w:rsidP="00A21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29A">
              <w:rPr>
                <w:rFonts w:ascii="Times New Roman" w:hAnsi="Times New Roman" w:cs="Times New Roman"/>
              </w:rPr>
              <w:t>IT-10167-04</w:t>
            </w:r>
          </w:p>
          <w:p w14:paraId="2FFABFDF" w14:textId="08DD69EC" w:rsidR="007E6982" w:rsidRPr="00AC229A" w:rsidRDefault="007E6982" w:rsidP="00A21E5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AC229A">
              <w:rPr>
                <w:rFonts w:ascii="Times New Roman" w:hAnsi="Times New Roman" w:cs="Times New Roman"/>
              </w:rPr>
              <w:t xml:space="preserve">Si raccomanda all’Agenzia Nazionale per la Sicurezza delle Ferrovie e delle Infrastrutture Stradali e Autostradali di adoperarsi affinché l’impresa ferroviaria Mercitalia Rail verifichi la </w:t>
            </w:r>
            <w:r w:rsidRPr="00AC229A">
              <w:rPr>
                <w:rFonts w:ascii="Times New Roman" w:hAnsi="Times New Roman" w:cs="Times New Roman"/>
              </w:rPr>
              <w:lastRenderedPageBreak/>
              <w:t>congruità delle attività di formazione e mantenimento delle competenze rivolte agli Agenti di Condotta, per quanto attiene specificamente ai movimenti di manovra legati alle operazioni di aggancio e sgancio, al fine di evitare il rischio che le corrette modalità operative per il loro svolgimento siano percepite come scarsamente importanti da questi ultimi o di esclusivo rilievo per i Tecnici Polifunzionali Treno.</w:t>
            </w:r>
          </w:p>
        </w:tc>
        <w:tc>
          <w:tcPr>
            <w:tcW w:w="1795" w:type="dxa"/>
          </w:tcPr>
          <w:p w14:paraId="0BD9BD3A" w14:textId="25CCA267" w:rsidR="00A21E56" w:rsidRPr="00AC229A" w:rsidRDefault="00A21E56" w:rsidP="00A21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</w:tcPr>
          <w:p w14:paraId="419FAC0C" w14:textId="0004D327" w:rsidR="00A21E56" w:rsidRPr="00AC229A" w:rsidRDefault="00A21E56" w:rsidP="00A21E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</w:tcPr>
          <w:p w14:paraId="259820A0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872EA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CD5E37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A42A57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210E4D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A21E56" w:rsidRPr="00AC229A" w14:paraId="139D160A" w14:textId="0C35F28C" w:rsidTr="00254779">
        <w:tc>
          <w:tcPr>
            <w:tcW w:w="440" w:type="dxa"/>
            <w:shd w:val="clear" w:color="auto" w:fill="F2F2F2" w:themeFill="background1" w:themeFillShade="F2"/>
          </w:tcPr>
          <w:p w14:paraId="453FDFC8" w14:textId="30F1AB4F" w:rsidR="00A21E56" w:rsidRPr="00AC229A" w:rsidRDefault="00A21E56" w:rsidP="00A21E56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3E22EB24" w14:textId="77777777" w:rsidR="00A21E56" w:rsidRPr="00AC229A" w:rsidRDefault="00A21E56" w:rsidP="00A21E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29A">
              <w:rPr>
                <w:rFonts w:ascii="Times New Roman" w:hAnsi="Times New Roman" w:cs="Times New Roman"/>
              </w:rPr>
              <w:t>IT-10167-05</w:t>
            </w:r>
          </w:p>
          <w:p w14:paraId="517DD2AD" w14:textId="1E71DEF2" w:rsidR="007E6982" w:rsidRPr="00AC229A" w:rsidRDefault="007E6982" w:rsidP="00A21E56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AC229A">
              <w:rPr>
                <w:rFonts w:ascii="Times New Roman" w:hAnsi="Times New Roman" w:cs="Times New Roman"/>
              </w:rPr>
              <w:t xml:space="preserve">Si raccomanda all’Agenzia Nazionale per la Sicurezza delle Ferrovie e delle Infrastrutture Stradali e Autostradali di adoperarsi affinché le imprese ferroviarie prevedano periodiche attività di monitoraggio a campione delle operazioni di aggancio di materiale rotabile in moto con altro fermo, miranti a verificare </w:t>
            </w:r>
            <w:r w:rsidRPr="00AC229A">
              <w:rPr>
                <w:rFonts w:ascii="Times New Roman" w:hAnsi="Times New Roman" w:cs="Times New Roman"/>
              </w:rPr>
              <w:lastRenderedPageBreak/>
              <w:t>che siano svolte in condizioni di sicurezza (in primis con l’operatore incaricato che attende l’aggancio sempre fuori dai binari e si abbassa sotto i respingenti per entrare in mezzo ai rotabili, solo quando tutto il complesso è fermo). Tali attività di monitoraggio non dovrebbero limitarsi a quanto normalmente previsto nel contesto dei cosiddetti ‘seguiti individuali’ e dovrebbero altresì focalizzarsi sull’osservazione, da parte di personale appositamente incaricato, in coerenza con le pertinenti procedure del Sistema di Gestione della Sicurezza, di un adeguato numero di operazioni di aggancio, a prescindere dal fatto che esse siano svolte da operatori con abilitazione da Preparatore del Treno (</w:t>
            </w:r>
            <w:proofErr w:type="spellStart"/>
            <w:r w:rsidRPr="00AC229A">
              <w:rPr>
                <w:rFonts w:ascii="Times New Roman" w:hAnsi="Times New Roman" w:cs="Times New Roman"/>
              </w:rPr>
              <w:t>PdT</w:t>
            </w:r>
            <w:proofErr w:type="spellEnd"/>
            <w:r w:rsidRPr="00AC229A">
              <w:rPr>
                <w:rFonts w:ascii="Times New Roman" w:hAnsi="Times New Roman" w:cs="Times New Roman"/>
              </w:rPr>
              <w:t>), da Agenti di Condotta (</w:t>
            </w:r>
            <w:proofErr w:type="spellStart"/>
            <w:r w:rsidRPr="00AC229A">
              <w:rPr>
                <w:rFonts w:ascii="Times New Roman" w:hAnsi="Times New Roman" w:cs="Times New Roman"/>
              </w:rPr>
              <w:t>AdC</w:t>
            </w:r>
            <w:proofErr w:type="spellEnd"/>
            <w:r w:rsidRPr="00AC229A">
              <w:rPr>
                <w:rFonts w:ascii="Times New Roman" w:hAnsi="Times New Roman" w:cs="Times New Roman"/>
              </w:rPr>
              <w:t>) o da personale con doppia abilitazione.</w:t>
            </w:r>
          </w:p>
        </w:tc>
        <w:tc>
          <w:tcPr>
            <w:tcW w:w="1795" w:type="dxa"/>
          </w:tcPr>
          <w:p w14:paraId="30C77F53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3081D6C" w14:textId="3B3D1125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95DABA0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DE87A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1C5182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6FC31E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6A8E6" w14:textId="77777777" w:rsidR="00A21E56" w:rsidRPr="00AC229A" w:rsidRDefault="00A21E56" w:rsidP="00A21E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4BE" w:rsidRPr="00AC229A" w14:paraId="49DB543B" w14:textId="77777777" w:rsidTr="00254779">
        <w:tc>
          <w:tcPr>
            <w:tcW w:w="440" w:type="dxa"/>
            <w:shd w:val="clear" w:color="auto" w:fill="F2F2F2" w:themeFill="background1" w:themeFillShade="F2"/>
          </w:tcPr>
          <w:p w14:paraId="3F9FDC08" w14:textId="7E3B29E1" w:rsidR="007844BE" w:rsidRPr="00AC229A" w:rsidRDefault="007844BE" w:rsidP="007844BE">
            <w:pPr>
              <w:pStyle w:val="Default"/>
              <w:spacing w:after="25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61436934" w14:textId="7D757C75" w:rsidR="007844BE" w:rsidRPr="00AC229A" w:rsidRDefault="007844BE" w:rsidP="00784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29A">
              <w:rPr>
                <w:rFonts w:ascii="Times New Roman" w:hAnsi="Times New Roman" w:cs="Times New Roman"/>
              </w:rPr>
              <w:t>IT-10167-0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02E689DC" w14:textId="77777777" w:rsidR="007844BE" w:rsidRPr="007844BE" w:rsidRDefault="007844BE" w:rsidP="007844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2C8E9C2" w14:textId="18EE23F7" w:rsidR="007844BE" w:rsidRPr="00AC229A" w:rsidRDefault="007844BE" w:rsidP="007844B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lang w:eastAsia="it-IT"/>
              </w:rPr>
            </w:pPr>
            <w:r w:rsidRPr="007844BE">
              <w:rPr>
                <w:rFonts w:ascii="Times New Roman" w:hAnsi="Times New Roman" w:cs="Times New Roman"/>
              </w:rPr>
              <w:t xml:space="preserve">Fermo restando che un omogeneo equipaggiamento dei locomotori con videocamere deve passare per una standardizzazione dei requisiti, preferibilmente a livello europeo, gli operatori dovranno valutare, in caso di acquisizione di nuovo materiale rotabile, o di rinnovo o ristrutturazione di quello esistente, l’applicazione della presente raccomandazione e delle altre precedentemente praticate in merito all’utilizzo di videocamere. Resta inteso che in assenza di tali supporti le operazioni di aggancio e sgancio locomotive dovranno essere </w:t>
            </w:r>
            <w:proofErr w:type="spellStart"/>
            <w:r w:rsidRPr="007844BE">
              <w:rPr>
                <w:rFonts w:ascii="Times New Roman" w:hAnsi="Times New Roman" w:cs="Times New Roman"/>
              </w:rPr>
              <w:t>proceduralizzate</w:t>
            </w:r>
            <w:proofErr w:type="spellEnd"/>
            <w:r w:rsidRPr="007844BE">
              <w:rPr>
                <w:rFonts w:ascii="Times New Roman" w:hAnsi="Times New Roman" w:cs="Times New Roman"/>
              </w:rPr>
              <w:t xml:space="preserve"> ed eseguite in modo tale che non ci siano punti ciechi durante la movimentazione dei veicoli.</w:t>
            </w:r>
          </w:p>
        </w:tc>
        <w:tc>
          <w:tcPr>
            <w:tcW w:w="1795" w:type="dxa"/>
          </w:tcPr>
          <w:p w14:paraId="20BCA2ED" w14:textId="01A79C06" w:rsidR="007844BE" w:rsidRPr="00AC229A" w:rsidRDefault="007844BE" w:rsidP="00784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FC323DA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C436684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0CDC4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A29CC3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64C665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BFD90" w14:textId="77777777" w:rsidR="007844BE" w:rsidRPr="00AC229A" w:rsidRDefault="007844BE" w:rsidP="00784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84" w:rsidRPr="00AC229A" w14:paraId="6EAB311C" w14:textId="176A0D14" w:rsidTr="00254779">
        <w:trPr>
          <w:trHeight w:val="2557"/>
        </w:trPr>
        <w:tc>
          <w:tcPr>
            <w:tcW w:w="440" w:type="dxa"/>
          </w:tcPr>
          <w:p w14:paraId="5D1516F8" w14:textId="77777777" w:rsidR="00817E84" w:rsidRPr="00AC229A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1" w:type="dxa"/>
            <w:gridSpan w:val="8"/>
          </w:tcPr>
          <w:p w14:paraId="1E71C1E2" w14:textId="70C0F2BD" w:rsidR="00817E84" w:rsidRPr="00AC229A" w:rsidRDefault="00817E84" w:rsidP="00817E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 PER LA COMPILAZIONE</w:t>
            </w:r>
          </w:p>
          <w:p w14:paraId="1A93FBE6" w14:textId="77777777" w:rsidR="00817E84" w:rsidRPr="00AC229A" w:rsidRDefault="00817E84" w:rsidP="00817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sz w:val="20"/>
                <w:szCs w:val="20"/>
              </w:rPr>
              <w:t>colonna II – inserire una delle seguenti diciture:</w:t>
            </w:r>
          </w:p>
          <w:p w14:paraId="241B900E" w14:textId="6C4E3D7E" w:rsidR="00817E84" w:rsidRPr="00AC229A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229A">
              <w:rPr>
                <w:rFonts w:eastAsiaTheme="minorHAnsi"/>
                <w:sz w:val="20"/>
                <w:szCs w:val="20"/>
                <w:lang w:eastAsia="en-US"/>
              </w:rPr>
              <w:t>è stata adottata apportando modifiche al proprio sistema ed alle relative attività;</w:t>
            </w:r>
          </w:p>
          <w:p w14:paraId="6391AAC0" w14:textId="396F5D1D" w:rsidR="00817E84" w:rsidRPr="00AC229A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229A">
              <w:rPr>
                <w:rFonts w:eastAsiaTheme="minorHAnsi"/>
                <w:sz w:val="20"/>
                <w:szCs w:val="20"/>
                <w:lang w:eastAsia="en-US"/>
              </w:rPr>
              <w:t>non è stata adottata in quanto già prevista dal sistema;</w:t>
            </w:r>
          </w:p>
          <w:p w14:paraId="665068DB" w14:textId="2D21463A" w:rsidR="00817E84" w:rsidRPr="00AC229A" w:rsidRDefault="00817E84" w:rsidP="00817E84">
            <w:pPr>
              <w:pStyle w:val="Paragrafoelenco"/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C229A">
              <w:rPr>
                <w:rFonts w:eastAsiaTheme="minorHAnsi"/>
                <w:sz w:val="20"/>
                <w:szCs w:val="20"/>
                <w:lang w:eastAsia="en-US"/>
              </w:rPr>
              <w:t>non è stata adottata in quanto non necessaria nel proprio contesto operativo.</w:t>
            </w:r>
          </w:p>
          <w:p w14:paraId="1DF77F1A" w14:textId="37EB8093" w:rsidR="00817E84" w:rsidRPr="00AC229A" w:rsidRDefault="00817E84" w:rsidP="00817E84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sz w:val="20"/>
                <w:szCs w:val="20"/>
              </w:rPr>
              <w:t>Inserire il riferimento al testo della relazione sull’implementazione delle raccomandazioni dove sono inserite le analisi a supporto della decisione.</w:t>
            </w:r>
          </w:p>
          <w:p w14:paraId="323321FA" w14:textId="6D4E8285" w:rsidR="00817E84" w:rsidRPr="00AC229A" w:rsidRDefault="00817E84" w:rsidP="00817E84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C229A">
              <w:rPr>
                <w:rFonts w:ascii="Times New Roman" w:hAnsi="Times New Roman" w:cs="Times New Roman"/>
                <w:sz w:val="20"/>
                <w:szCs w:val="20"/>
              </w:rPr>
              <w:t>COLONNA III - inserire una sintetica descrizione delle misure individuate identificando i processi di SGS coinvolti e la sezione esplicativa di riferimento nella relazione.</w:t>
            </w:r>
            <w:r w:rsidRPr="00AC229A">
              <w:rPr>
                <w:rFonts w:ascii="Times New Roman" w:hAnsi="Times New Roman" w:cs="Times New Roman"/>
                <w:sz w:val="20"/>
                <w:szCs w:val="20"/>
              </w:rPr>
              <w:br/>
              <w:t>COLONNA IV - indicare se è stato redatto un programma di attuazione e, nel caso, la sezione esplicativa di riferimento della relazione.</w:t>
            </w:r>
            <w:r w:rsidRPr="00AC229A">
              <w:rPr>
                <w:rFonts w:ascii="Times New Roman" w:hAnsi="Times New Roman" w:cs="Times New Roman"/>
                <w:sz w:val="20"/>
                <w:szCs w:val="20"/>
              </w:rPr>
              <w:br/>
              <w:t>COLONNA V - indicare lo stato di implementazione del programma di attuazione (Totale, Parziale o Nullo)</w:t>
            </w:r>
            <w:r w:rsidRPr="00AC229A">
              <w:rPr>
                <w:rFonts w:ascii="Times New Roman" w:hAnsi="Times New Roman" w:cs="Times New Roman"/>
                <w:sz w:val="20"/>
                <w:szCs w:val="20"/>
              </w:rPr>
              <w:br/>
              <w:t>COLONNA VI - inserire una sintetica descrizione delle misure identificando i processi di SGS coinvolti e la sezione esplicativa di riferimento nella relazione.</w:t>
            </w:r>
            <w:r w:rsidRPr="00AC229A">
              <w:rPr>
                <w:rFonts w:ascii="Times New Roman" w:hAnsi="Times New Roman" w:cs="Times New Roman"/>
                <w:sz w:val="20"/>
                <w:szCs w:val="20"/>
              </w:rPr>
              <w:br/>
              <w:t>COLONNA VII - indicare la sezione esplicativa di riferimento nella relazione</w:t>
            </w:r>
          </w:p>
        </w:tc>
      </w:tr>
    </w:tbl>
    <w:p w14:paraId="1D22D1A5" w14:textId="2FF5ED08" w:rsidR="00930462" w:rsidRPr="00254779" w:rsidRDefault="00930462" w:rsidP="00254779">
      <w:pPr>
        <w:spacing w:before="120" w:after="0"/>
        <w:ind w:right="124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54779">
        <w:rPr>
          <w:rFonts w:ascii="Times New Roman" w:hAnsi="Times New Roman" w:cs="Times New Roman"/>
          <w:b/>
          <w:bCs/>
          <w:sz w:val="28"/>
          <w:szCs w:val="28"/>
        </w:rPr>
        <w:t>Firma</w:t>
      </w:r>
    </w:p>
    <w:sectPr w:rsidR="00930462" w:rsidRPr="00254779" w:rsidSect="007652CC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A30F" w14:textId="77777777" w:rsidR="00D27D61" w:rsidRDefault="00D27D61" w:rsidP="00C8549B">
      <w:pPr>
        <w:spacing w:after="0" w:line="240" w:lineRule="auto"/>
      </w:pPr>
      <w:r>
        <w:separator/>
      </w:r>
    </w:p>
  </w:endnote>
  <w:endnote w:type="continuationSeparator" w:id="0">
    <w:p w14:paraId="7C390A24" w14:textId="77777777" w:rsidR="00D27D61" w:rsidRDefault="00D27D61" w:rsidP="00C8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12E1" w14:textId="77777777" w:rsidR="00D27D61" w:rsidRDefault="00D27D61" w:rsidP="00C8549B">
      <w:pPr>
        <w:spacing w:after="0" w:line="240" w:lineRule="auto"/>
      </w:pPr>
      <w:r>
        <w:separator/>
      </w:r>
    </w:p>
  </w:footnote>
  <w:footnote w:type="continuationSeparator" w:id="0">
    <w:p w14:paraId="33E24FFE" w14:textId="77777777" w:rsidR="00D27D61" w:rsidRDefault="00D27D61" w:rsidP="00C8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5563" w14:textId="0E3037AD" w:rsidR="004738B5" w:rsidRPr="00B116ED" w:rsidRDefault="007D455C" w:rsidP="00822F93">
    <w:pPr>
      <w:pStyle w:val="Default"/>
      <w:jc w:val="both"/>
      <w:rPr>
        <w:rFonts w:ascii="Times New Roman" w:hAnsi="Times New Roman" w:cs="Times New Roman"/>
        <w:b/>
        <w:bCs/>
      </w:rPr>
    </w:pPr>
    <w:r w:rsidRPr="00B609C7">
      <w:rPr>
        <w:rFonts w:ascii="Times New Roman" w:hAnsi="Times New Roman" w:cs="Times New Roman"/>
        <w:b/>
        <w:bCs/>
      </w:rPr>
      <w:t xml:space="preserve">SCHEDA RIEPILOGATIVA sullo stato di attuazione delle misure di cui all’art. 26 comma 2 del </w:t>
    </w:r>
    <w:proofErr w:type="spellStart"/>
    <w:r w:rsidRPr="00B609C7">
      <w:rPr>
        <w:rFonts w:ascii="Times New Roman" w:hAnsi="Times New Roman" w:cs="Times New Roman"/>
        <w:b/>
        <w:bCs/>
      </w:rPr>
      <w:t>D.Lgs.</w:t>
    </w:r>
    <w:proofErr w:type="spellEnd"/>
    <w:r w:rsidRPr="00B609C7">
      <w:rPr>
        <w:rFonts w:ascii="Times New Roman" w:hAnsi="Times New Roman" w:cs="Times New Roman"/>
        <w:b/>
        <w:bCs/>
      </w:rPr>
      <w:t xml:space="preserve"> 50/2019 – </w:t>
    </w:r>
    <w:r w:rsidR="00822F93">
      <w:rPr>
        <w:rFonts w:ascii="Times New Roman" w:hAnsi="Times New Roman" w:cs="Times New Roman"/>
        <w:b/>
        <w:bCs/>
      </w:rPr>
      <w:t>I</w:t>
    </w:r>
    <w:r w:rsidR="00822F93" w:rsidRPr="00822F93">
      <w:rPr>
        <w:rFonts w:ascii="Times New Roman" w:hAnsi="Times New Roman" w:cs="Times New Roman"/>
        <w:b/>
        <w:bCs/>
      </w:rPr>
      <w:t>nvestimento di un Agente di Condotta del treno 49353 di Mercitalia Rail durante le operazioni di aggancio della locomotiva, presso Torino Orbassano Fascio Arrivi, del 14/12/2021 (identificativo ERAIL IT-10167).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AD1"/>
    <w:multiLevelType w:val="hybridMultilevel"/>
    <w:tmpl w:val="45845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2566"/>
    <w:multiLevelType w:val="hybridMultilevel"/>
    <w:tmpl w:val="E70EAE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6365E"/>
    <w:multiLevelType w:val="hybridMultilevel"/>
    <w:tmpl w:val="EEE4632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901931"/>
    <w:multiLevelType w:val="hybridMultilevel"/>
    <w:tmpl w:val="5700182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464DE7"/>
    <w:multiLevelType w:val="hybridMultilevel"/>
    <w:tmpl w:val="613CCA9A"/>
    <w:lvl w:ilvl="0" w:tplc="7E947A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F3836"/>
    <w:multiLevelType w:val="hybridMultilevel"/>
    <w:tmpl w:val="6D2218CE"/>
    <w:lvl w:ilvl="0" w:tplc="B1FCA878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 (Corpo CS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85905">
    <w:abstractNumId w:val="2"/>
  </w:num>
  <w:num w:numId="2" w16cid:durableId="1768228318">
    <w:abstractNumId w:val="5"/>
  </w:num>
  <w:num w:numId="3" w16cid:durableId="437145070">
    <w:abstractNumId w:val="0"/>
  </w:num>
  <w:num w:numId="4" w16cid:durableId="1461387378">
    <w:abstractNumId w:val="4"/>
  </w:num>
  <w:num w:numId="5" w16cid:durableId="2047677829">
    <w:abstractNumId w:val="1"/>
  </w:num>
  <w:num w:numId="6" w16cid:durableId="2135904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D5"/>
    <w:rsid w:val="00023745"/>
    <w:rsid w:val="00037057"/>
    <w:rsid w:val="000C7D63"/>
    <w:rsid w:val="00166FF7"/>
    <w:rsid w:val="00243508"/>
    <w:rsid w:val="00254265"/>
    <w:rsid w:val="00254779"/>
    <w:rsid w:val="002A2D19"/>
    <w:rsid w:val="002D6486"/>
    <w:rsid w:val="003A0305"/>
    <w:rsid w:val="004071F4"/>
    <w:rsid w:val="004738B5"/>
    <w:rsid w:val="00483D25"/>
    <w:rsid w:val="004C1C4D"/>
    <w:rsid w:val="004C306A"/>
    <w:rsid w:val="00593350"/>
    <w:rsid w:val="00594188"/>
    <w:rsid w:val="00606D5F"/>
    <w:rsid w:val="006476D2"/>
    <w:rsid w:val="00677723"/>
    <w:rsid w:val="006B7EEB"/>
    <w:rsid w:val="006C610E"/>
    <w:rsid w:val="006F0347"/>
    <w:rsid w:val="00760DB4"/>
    <w:rsid w:val="007652CC"/>
    <w:rsid w:val="007844BE"/>
    <w:rsid w:val="007B1464"/>
    <w:rsid w:val="007D455C"/>
    <w:rsid w:val="007E6982"/>
    <w:rsid w:val="007F098F"/>
    <w:rsid w:val="00817E84"/>
    <w:rsid w:val="00822F93"/>
    <w:rsid w:val="00920A1F"/>
    <w:rsid w:val="00930462"/>
    <w:rsid w:val="00942736"/>
    <w:rsid w:val="00A21E56"/>
    <w:rsid w:val="00A35FD5"/>
    <w:rsid w:val="00A54D54"/>
    <w:rsid w:val="00A562D5"/>
    <w:rsid w:val="00A60029"/>
    <w:rsid w:val="00A601E6"/>
    <w:rsid w:val="00A603FF"/>
    <w:rsid w:val="00A643A0"/>
    <w:rsid w:val="00A64EA8"/>
    <w:rsid w:val="00A65C50"/>
    <w:rsid w:val="00AC229A"/>
    <w:rsid w:val="00B116ED"/>
    <w:rsid w:val="00B609C7"/>
    <w:rsid w:val="00B634DE"/>
    <w:rsid w:val="00B76803"/>
    <w:rsid w:val="00BE4157"/>
    <w:rsid w:val="00BF4DBE"/>
    <w:rsid w:val="00C35B81"/>
    <w:rsid w:val="00C52ED0"/>
    <w:rsid w:val="00C8549B"/>
    <w:rsid w:val="00CC6CCD"/>
    <w:rsid w:val="00CD63D7"/>
    <w:rsid w:val="00CE3697"/>
    <w:rsid w:val="00D27D61"/>
    <w:rsid w:val="00E07C91"/>
    <w:rsid w:val="00E17028"/>
    <w:rsid w:val="00EB259E"/>
    <w:rsid w:val="00EE5F9A"/>
    <w:rsid w:val="00F344CC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6E8"/>
  <w15:chartTrackingRefBased/>
  <w15:docId w15:val="{EEDB414B-55CA-4F34-9FBA-88C89F95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3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F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6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9B"/>
  </w:style>
  <w:style w:type="paragraph" w:styleId="Pidipagina">
    <w:name w:val="footer"/>
    <w:basedOn w:val="Normale"/>
    <w:link w:val="PidipaginaCarattere"/>
    <w:uiPriority w:val="99"/>
    <w:unhideWhenUsed/>
    <w:rsid w:val="00C85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9B"/>
  </w:style>
  <w:style w:type="character" w:styleId="Rimandocommento">
    <w:name w:val="annotation reference"/>
    <w:basedOn w:val="Carpredefinitoparagrafo"/>
    <w:uiPriority w:val="99"/>
    <w:semiHidden/>
    <w:unhideWhenUsed/>
    <w:rsid w:val="00B60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09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09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09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0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8230EBBE7CD947A4D41C52BD829358" ma:contentTypeVersion="18" ma:contentTypeDescription="Creare un nuovo documento." ma:contentTypeScope="" ma:versionID="12eb3fdf9cc0a7c3efc1ff8d048249e6">
  <xsd:schema xmlns:xsd="http://www.w3.org/2001/XMLSchema" xmlns:xs="http://www.w3.org/2001/XMLSchema" xmlns:p="http://schemas.microsoft.com/office/2006/metadata/properties" xmlns:ns2="caba7922-5a05-4dec-9eff-6401f0c35c35" xmlns:ns3="3a247bfd-8e89-4b3d-99e7-b67f8f171ed6" targetNamespace="http://schemas.microsoft.com/office/2006/metadata/properties" ma:root="true" ma:fieldsID="cee19bf03007b56fef8ca16797890cb7" ns2:_="" ns3:_="">
    <xsd:import namespace="caba7922-5a05-4dec-9eff-6401f0c35c35"/>
    <xsd:import namespace="3a247bfd-8e89-4b3d-99e7-b67f8f17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a7922-5a05-4dec-9eff-6401f0c35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160d948-9366-435d-b5e1-fc6d92993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7bfd-8e89-4b3d-99e7-b67f8f17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4e5b96-1019-4695-8ac9-6511a9a056dd}" ma:internalName="TaxCatchAll" ma:showField="CatchAllData" ma:web="3a247bfd-8e89-4b3d-99e7-b67f8f171e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47bfd-8e89-4b3d-99e7-b67f8f171ed6" xsi:nil="true"/>
    <lcf76f155ced4ddcb4097134ff3c332f xmlns="caba7922-5a05-4dec-9eff-6401f0c35c3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E28D4C-B164-4095-A682-8FE28740157E}"/>
</file>

<file path=customXml/itemProps2.xml><?xml version="1.0" encoding="utf-8"?>
<ds:datastoreItem xmlns:ds="http://schemas.openxmlformats.org/officeDocument/2006/customXml" ds:itemID="{0830E443-3378-4FD7-9E46-A01EAF0E7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6D4D9-6A31-4FFF-B8B0-2AF46FE38E8B}">
  <ds:schemaRefs>
    <ds:schemaRef ds:uri="http://schemas.microsoft.com/office/2006/metadata/properties"/>
    <ds:schemaRef ds:uri="http://www.w3.org/XML/1998/namespace"/>
    <ds:schemaRef ds:uri="3a247bfd-8e89-4b3d-99e7-b67f8f171ed6"/>
    <ds:schemaRef ds:uri="caba7922-5a05-4dec-9eff-6401f0c35c35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BIAVA</dc:creator>
  <cp:keywords/>
  <dc:description/>
  <cp:lastModifiedBy>Francesco CENTOLA</cp:lastModifiedBy>
  <cp:revision>9</cp:revision>
  <dcterms:created xsi:type="dcterms:W3CDTF">2023-01-12T10:48:00Z</dcterms:created>
  <dcterms:modified xsi:type="dcterms:W3CDTF">2023-10-30T15:55:00Z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0x0101007D8230EBBE7CD947A4D41C52BD829358</vt:lpwstr>
  </property>
  <property fmtid="{D5CDD505-2E9C-101B-9397-08002B2CF9AE}" pid="3" name="MediaServiceImageTags">
    <vt:lpwstr/>
  </property>
</Properties>
</file>